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C7C1" w14:textId="77777777" w:rsidR="00316C4D" w:rsidRDefault="00316C4D"/>
    <w:p w14:paraId="284B10A8" w14:textId="77777777" w:rsidR="00316C4D" w:rsidRDefault="00316C4D">
      <w:pPr>
        <w:rPr>
          <w:rFonts w:ascii="Calibri" w:eastAsia="Calibri" w:hAnsi="Calibri" w:cs="Calibri"/>
          <w:b/>
          <w:sz w:val="28"/>
          <w:szCs w:val="28"/>
        </w:rPr>
      </w:pPr>
    </w:p>
    <w:p w14:paraId="62CAB2D4" w14:textId="77777777" w:rsidR="00316C4D" w:rsidRDefault="00000000">
      <w:pPr>
        <w:jc w:val="center"/>
        <w:rPr>
          <w:rFonts w:ascii="Calibri" w:eastAsia="Calibri" w:hAnsi="Calibri" w:cs="Calibri"/>
          <w:b/>
          <w:sz w:val="28"/>
          <w:szCs w:val="28"/>
        </w:rPr>
      </w:pPr>
      <w:r>
        <w:rPr>
          <w:rFonts w:ascii="Calibri" w:eastAsia="Calibri" w:hAnsi="Calibri" w:cs="Calibri"/>
          <w:b/>
          <w:sz w:val="28"/>
          <w:szCs w:val="28"/>
        </w:rPr>
        <w:t>Mixología y flores para darle la bienvenida al otoño, a su celebraciones y sabores</w:t>
      </w:r>
    </w:p>
    <w:p w14:paraId="153B58E4" w14:textId="77777777" w:rsidR="00316C4D" w:rsidRDefault="00316C4D">
      <w:pPr>
        <w:jc w:val="center"/>
        <w:rPr>
          <w:rFonts w:ascii="Calibri" w:eastAsia="Calibri" w:hAnsi="Calibri" w:cs="Calibri"/>
          <w:b/>
          <w:sz w:val="28"/>
          <w:szCs w:val="28"/>
        </w:rPr>
      </w:pPr>
    </w:p>
    <w:p w14:paraId="20CDEF8F" w14:textId="77777777" w:rsidR="00316C4D" w:rsidRDefault="00000000">
      <w:pPr>
        <w:numPr>
          <w:ilvl w:val="0"/>
          <w:numId w:val="3"/>
        </w:numPr>
        <w:jc w:val="center"/>
        <w:rPr>
          <w:rFonts w:ascii="Calibri" w:eastAsia="Calibri" w:hAnsi="Calibri" w:cs="Calibri"/>
        </w:rPr>
      </w:pPr>
      <w:r>
        <w:rPr>
          <w:rFonts w:ascii="Calibri" w:eastAsia="Calibri" w:hAnsi="Calibri" w:cs="Calibri"/>
        </w:rPr>
        <w:t xml:space="preserve">Poco a poco, día a día, se acerca la última parte del año, esos tres meses que traen consigo un cambio significativo de ritmo, de festejos y fechas especiales que son dignas de uno o varios brindis, sobre todo si se hacen con Tequila Casa Dragones. </w:t>
      </w:r>
    </w:p>
    <w:p w14:paraId="176BF46E" w14:textId="77777777" w:rsidR="00316C4D" w:rsidRDefault="00316C4D">
      <w:pPr>
        <w:ind w:left="720"/>
        <w:jc w:val="center"/>
        <w:rPr>
          <w:rFonts w:ascii="Calibri" w:eastAsia="Calibri" w:hAnsi="Calibri" w:cs="Calibri"/>
        </w:rPr>
      </w:pPr>
    </w:p>
    <w:p w14:paraId="238CCB46" w14:textId="2400C91B" w:rsidR="00316C4D" w:rsidRDefault="00000000">
      <w:pPr>
        <w:jc w:val="both"/>
        <w:rPr>
          <w:rFonts w:ascii="Calibri" w:eastAsia="Calibri" w:hAnsi="Calibri" w:cs="Calibri"/>
        </w:rPr>
      </w:pPr>
      <w:r>
        <w:rPr>
          <w:rFonts w:ascii="Calibri" w:eastAsia="Calibri" w:hAnsi="Calibri" w:cs="Calibri"/>
          <w:b/>
        </w:rPr>
        <w:t xml:space="preserve">Ciudad de México, a </w:t>
      </w:r>
      <w:r w:rsidR="00F82FFE">
        <w:rPr>
          <w:rFonts w:ascii="Calibri" w:eastAsia="Calibri" w:hAnsi="Calibri" w:cs="Calibri"/>
          <w:b/>
        </w:rPr>
        <w:t>03</w:t>
      </w:r>
      <w:r>
        <w:rPr>
          <w:rFonts w:ascii="Calibri" w:eastAsia="Calibri" w:hAnsi="Calibri" w:cs="Calibri"/>
          <w:b/>
        </w:rPr>
        <w:t xml:space="preserve"> de octubre de 2024.-</w:t>
      </w:r>
      <w:r>
        <w:rPr>
          <w:rFonts w:ascii="Calibri" w:eastAsia="Calibri" w:hAnsi="Calibri" w:cs="Calibri"/>
        </w:rPr>
        <w:t xml:space="preserve"> Con el fin de septiembre viene ese peculiar salto de fechas especial en fecha especial: de la reciente llegada del otoño a los próximos festejos en torno al Día Muertos. Por ello, Tequila Casa Dragones comparte la receta de algunos cocteles diseñados por mixólogos e inspirados en los colores, sabores y las hojas de algunas flores que acompañan esta singular estación y a sus celebraciones.</w:t>
      </w:r>
    </w:p>
    <w:p w14:paraId="6B5EEF74" w14:textId="77777777" w:rsidR="00316C4D" w:rsidRDefault="00316C4D">
      <w:pPr>
        <w:jc w:val="both"/>
        <w:rPr>
          <w:rFonts w:ascii="Calibri" w:eastAsia="Calibri" w:hAnsi="Calibri" w:cs="Calibri"/>
        </w:rPr>
      </w:pPr>
    </w:p>
    <w:p w14:paraId="341529BB" w14:textId="77777777" w:rsidR="00316C4D" w:rsidRDefault="00000000">
      <w:pPr>
        <w:jc w:val="both"/>
        <w:rPr>
          <w:rFonts w:ascii="Calibri" w:eastAsia="Calibri" w:hAnsi="Calibri" w:cs="Calibri"/>
        </w:rPr>
      </w:pPr>
      <w:r>
        <w:rPr>
          <w:rFonts w:ascii="Calibri" w:eastAsia="Calibri" w:hAnsi="Calibri" w:cs="Calibri"/>
          <w:b/>
          <w:i/>
        </w:rPr>
        <w:t xml:space="preserve">MIDNIGHT PONCHE: </w:t>
      </w:r>
      <w:r>
        <w:rPr>
          <w:rFonts w:ascii="Calibri" w:eastAsia="Calibri" w:hAnsi="Calibri" w:cs="Calibri"/>
        </w:rPr>
        <w:t xml:space="preserve">La manzana es sinónimo de otoño: aquí un rostro, una presentación única para disfrutarla.  </w:t>
      </w:r>
    </w:p>
    <w:p w14:paraId="2AEEB6B0" w14:textId="77777777" w:rsidR="00316C4D" w:rsidRDefault="00316C4D">
      <w:pPr>
        <w:jc w:val="both"/>
        <w:rPr>
          <w:rFonts w:ascii="Calibri" w:eastAsia="Calibri" w:hAnsi="Calibri" w:cs="Calibri"/>
        </w:rPr>
      </w:pPr>
    </w:p>
    <w:p w14:paraId="22E349EB" w14:textId="77777777" w:rsidR="00316C4D" w:rsidRDefault="00000000">
      <w:pPr>
        <w:jc w:val="both"/>
        <w:rPr>
          <w:rFonts w:ascii="Calibri" w:eastAsia="Calibri" w:hAnsi="Calibri" w:cs="Calibri"/>
        </w:rPr>
      </w:pPr>
      <w:r>
        <w:rPr>
          <w:rFonts w:ascii="Calibri" w:eastAsia="Calibri" w:hAnsi="Calibri" w:cs="Calibri"/>
        </w:rPr>
        <w:t>Ingredientes:</w:t>
      </w:r>
    </w:p>
    <w:p w14:paraId="049776E5" w14:textId="77777777" w:rsidR="00316C4D" w:rsidRDefault="00316C4D">
      <w:pPr>
        <w:jc w:val="both"/>
        <w:rPr>
          <w:rFonts w:ascii="Calibri" w:eastAsia="Calibri" w:hAnsi="Calibri" w:cs="Calibri"/>
        </w:rPr>
      </w:pPr>
    </w:p>
    <w:p w14:paraId="41B8DD59" w14:textId="77777777" w:rsidR="00316C4D" w:rsidRDefault="00000000">
      <w:pPr>
        <w:numPr>
          <w:ilvl w:val="0"/>
          <w:numId w:val="5"/>
        </w:numPr>
        <w:jc w:val="both"/>
        <w:rPr>
          <w:rFonts w:ascii="Calibri" w:eastAsia="Calibri" w:hAnsi="Calibri" w:cs="Calibri"/>
        </w:rPr>
      </w:pPr>
      <w:r>
        <w:rPr>
          <w:rFonts w:ascii="Calibri" w:eastAsia="Calibri" w:hAnsi="Calibri" w:cs="Calibri"/>
        </w:rPr>
        <w:t>1 onza de Casa Dragones Blanco</w:t>
      </w:r>
    </w:p>
    <w:p w14:paraId="6C1074F9" w14:textId="77777777" w:rsidR="00316C4D" w:rsidRDefault="00000000">
      <w:pPr>
        <w:numPr>
          <w:ilvl w:val="0"/>
          <w:numId w:val="5"/>
        </w:numPr>
        <w:jc w:val="both"/>
        <w:rPr>
          <w:rFonts w:ascii="Calibri" w:eastAsia="Calibri" w:hAnsi="Calibri" w:cs="Calibri"/>
        </w:rPr>
      </w:pPr>
      <w:proofErr w:type="gramStart"/>
      <w:r>
        <w:rPr>
          <w:rFonts w:ascii="Calibri" w:eastAsia="Calibri" w:hAnsi="Calibri" w:cs="Calibri"/>
        </w:rPr>
        <w:t>½  onza</w:t>
      </w:r>
      <w:proofErr w:type="gramEnd"/>
      <w:r>
        <w:rPr>
          <w:rFonts w:ascii="Calibri" w:eastAsia="Calibri" w:hAnsi="Calibri" w:cs="Calibri"/>
        </w:rPr>
        <w:t xml:space="preserve"> de brandy de manzana con canela</w:t>
      </w:r>
    </w:p>
    <w:p w14:paraId="4E6465E6" w14:textId="77777777" w:rsidR="00316C4D" w:rsidRDefault="00000000">
      <w:pPr>
        <w:numPr>
          <w:ilvl w:val="0"/>
          <w:numId w:val="5"/>
        </w:numPr>
        <w:jc w:val="both"/>
        <w:rPr>
          <w:rFonts w:ascii="Calibri" w:eastAsia="Calibri" w:hAnsi="Calibri" w:cs="Calibri"/>
        </w:rPr>
      </w:pPr>
      <w:r>
        <w:rPr>
          <w:rFonts w:ascii="Calibri" w:eastAsia="Calibri" w:hAnsi="Calibri" w:cs="Calibri"/>
        </w:rPr>
        <w:t xml:space="preserve">½ onza de Velvet </w:t>
      </w:r>
      <w:proofErr w:type="spellStart"/>
      <w:r>
        <w:rPr>
          <w:rFonts w:ascii="Calibri" w:eastAsia="Calibri" w:hAnsi="Calibri" w:cs="Calibri"/>
        </w:rPr>
        <w:t>Falernum</w:t>
      </w:r>
      <w:proofErr w:type="spellEnd"/>
    </w:p>
    <w:p w14:paraId="7CA602B1" w14:textId="77777777" w:rsidR="00316C4D" w:rsidRDefault="00000000">
      <w:pPr>
        <w:numPr>
          <w:ilvl w:val="0"/>
          <w:numId w:val="5"/>
        </w:numPr>
        <w:jc w:val="both"/>
        <w:rPr>
          <w:rFonts w:ascii="Calibri" w:eastAsia="Calibri" w:hAnsi="Calibri" w:cs="Calibri"/>
        </w:rPr>
      </w:pPr>
      <w:r>
        <w:rPr>
          <w:rFonts w:ascii="Calibri" w:eastAsia="Calibri" w:hAnsi="Calibri" w:cs="Calibri"/>
        </w:rPr>
        <w:t>½ onza de jugo de limón</w:t>
      </w:r>
    </w:p>
    <w:p w14:paraId="07C22DDA" w14:textId="77777777" w:rsidR="00316C4D" w:rsidRDefault="00000000">
      <w:pPr>
        <w:numPr>
          <w:ilvl w:val="0"/>
          <w:numId w:val="5"/>
        </w:numPr>
        <w:jc w:val="both"/>
        <w:rPr>
          <w:rFonts w:ascii="Calibri" w:eastAsia="Calibri" w:hAnsi="Calibri" w:cs="Calibri"/>
        </w:rPr>
      </w:pPr>
      <w:r>
        <w:rPr>
          <w:rFonts w:ascii="Calibri" w:eastAsia="Calibri" w:hAnsi="Calibri" w:cs="Calibri"/>
        </w:rPr>
        <w:t xml:space="preserve">.75 onza de sidra de manzana </w:t>
      </w:r>
    </w:p>
    <w:p w14:paraId="3F65A6E3" w14:textId="77777777" w:rsidR="00316C4D" w:rsidRDefault="00000000">
      <w:pPr>
        <w:numPr>
          <w:ilvl w:val="0"/>
          <w:numId w:val="5"/>
        </w:numPr>
        <w:jc w:val="both"/>
        <w:rPr>
          <w:rFonts w:ascii="Calibri" w:eastAsia="Calibri" w:hAnsi="Calibri" w:cs="Calibri"/>
        </w:rPr>
      </w:pPr>
      <w:r>
        <w:rPr>
          <w:rFonts w:ascii="Calibri" w:eastAsia="Calibri" w:hAnsi="Calibri" w:cs="Calibri"/>
        </w:rPr>
        <w:t xml:space="preserve">2 gotas de </w:t>
      </w:r>
      <w:proofErr w:type="spellStart"/>
      <w:r>
        <w:rPr>
          <w:rFonts w:ascii="Calibri" w:eastAsia="Calibri" w:hAnsi="Calibri" w:cs="Calibri"/>
        </w:rPr>
        <w:t>Bitter</w:t>
      </w:r>
      <w:proofErr w:type="spellEnd"/>
      <w:r>
        <w:rPr>
          <w:rFonts w:ascii="Calibri" w:eastAsia="Calibri" w:hAnsi="Calibri" w:cs="Calibri"/>
        </w:rPr>
        <w:t xml:space="preserve"> </w:t>
      </w:r>
      <w:proofErr w:type="spellStart"/>
      <w:r>
        <w:rPr>
          <w:rFonts w:ascii="Calibri" w:eastAsia="Calibri" w:hAnsi="Calibri" w:cs="Calibri"/>
        </w:rPr>
        <w:t>Truth</w:t>
      </w:r>
      <w:proofErr w:type="spellEnd"/>
      <w:r>
        <w:rPr>
          <w:rFonts w:ascii="Calibri" w:eastAsia="Calibri" w:hAnsi="Calibri" w:cs="Calibri"/>
        </w:rPr>
        <w:t xml:space="preserve"> Creole</w:t>
      </w:r>
    </w:p>
    <w:p w14:paraId="39C03020" w14:textId="77777777" w:rsidR="00316C4D" w:rsidRDefault="00316C4D">
      <w:pPr>
        <w:jc w:val="both"/>
        <w:rPr>
          <w:rFonts w:ascii="Calibri" w:eastAsia="Calibri" w:hAnsi="Calibri" w:cs="Calibri"/>
        </w:rPr>
      </w:pPr>
    </w:p>
    <w:p w14:paraId="1D03176A" w14:textId="77777777" w:rsidR="00316C4D" w:rsidRDefault="00000000">
      <w:pPr>
        <w:jc w:val="both"/>
        <w:rPr>
          <w:rFonts w:ascii="Calibri" w:eastAsia="Calibri" w:hAnsi="Calibri" w:cs="Calibri"/>
        </w:rPr>
      </w:pPr>
      <w:r>
        <w:rPr>
          <w:rFonts w:ascii="Calibri" w:eastAsia="Calibri" w:hAnsi="Calibri" w:cs="Calibri"/>
        </w:rPr>
        <w:t xml:space="preserve">Modo de preparación: Mezclamos los ingredientes en un </w:t>
      </w:r>
      <w:proofErr w:type="spellStart"/>
      <w:r>
        <w:rPr>
          <w:rFonts w:ascii="Calibri" w:eastAsia="Calibri" w:hAnsi="Calibri" w:cs="Calibri"/>
        </w:rPr>
        <w:t>shaker</w:t>
      </w:r>
      <w:proofErr w:type="spellEnd"/>
      <w:r>
        <w:rPr>
          <w:rFonts w:ascii="Calibri" w:eastAsia="Calibri" w:hAnsi="Calibri" w:cs="Calibri"/>
        </w:rPr>
        <w:t xml:space="preserve"> para después servir en un vaso con un cubo de hielo pequeño.</w:t>
      </w:r>
    </w:p>
    <w:p w14:paraId="1AA6048B" w14:textId="77777777" w:rsidR="00316C4D" w:rsidRDefault="00316C4D">
      <w:pPr>
        <w:jc w:val="both"/>
        <w:rPr>
          <w:rFonts w:ascii="Calibri" w:eastAsia="Calibri" w:hAnsi="Calibri" w:cs="Calibri"/>
        </w:rPr>
      </w:pPr>
    </w:p>
    <w:p w14:paraId="6E090376" w14:textId="77777777" w:rsidR="00316C4D" w:rsidRDefault="00000000">
      <w:pPr>
        <w:jc w:val="both"/>
        <w:rPr>
          <w:rFonts w:ascii="Calibri" w:eastAsia="Calibri" w:hAnsi="Calibri" w:cs="Calibri"/>
        </w:rPr>
      </w:pPr>
      <w:r>
        <w:rPr>
          <w:rFonts w:ascii="Calibri" w:eastAsia="Calibri" w:hAnsi="Calibri" w:cs="Calibri"/>
          <w:b/>
          <w:i/>
        </w:rPr>
        <w:t xml:space="preserve">ENTRE FLORES NOS RECIBEN: </w:t>
      </w:r>
      <w:r>
        <w:rPr>
          <w:rFonts w:ascii="Calibri" w:eastAsia="Calibri" w:hAnsi="Calibri" w:cs="Calibri"/>
        </w:rPr>
        <w:t xml:space="preserve">Diseñado por Paz Castañeda durante las </w:t>
      </w:r>
      <w:proofErr w:type="spellStart"/>
      <w:r>
        <w:rPr>
          <w:rFonts w:ascii="Calibri" w:eastAsia="Calibri" w:hAnsi="Calibri" w:cs="Calibri"/>
        </w:rPr>
        <w:t>Jamming</w:t>
      </w:r>
      <w:proofErr w:type="spellEnd"/>
      <w:r>
        <w:rPr>
          <w:rFonts w:ascii="Calibri" w:eastAsia="Calibri" w:hAnsi="Calibri" w:cs="Calibri"/>
        </w:rPr>
        <w:t xml:space="preserve"> </w:t>
      </w:r>
      <w:proofErr w:type="spellStart"/>
      <w:r>
        <w:rPr>
          <w:rFonts w:ascii="Calibri" w:eastAsia="Calibri" w:hAnsi="Calibri" w:cs="Calibri"/>
        </w:rPr>
        <w:t>Sessions</w:t>
      </w:r>
      <w:proofErr w:type="spellEnd"/>
      <w:r>
        <w:rPr>
          <w:rFonts w:ascii="Calibri" w:eastAsia="Calibri" w:hAnsi="Calibri" w:cs="Calibri"/>
        </w:rPr>
        <w:t>. Éste es, quizá, uno de los cocteles que más tiene al Día de Muertos en su interior: por su nombre y la icónica flor que lo acompaña.</w:t>
      </w:r>
    </w:p>
    <w:p w14:paraId="6AD6C432" w14:textId="77777777" w:rsidR="00316C4D" w:rsidRDefault="00316C4D">
      <w:pPr>
        <w:jc w:val="both"/>
        <w:rPr>
          <w:rFonts w:ascii="Calibri" w:eastAsia="Calibri" w:hAnsi="Calibri" w:cs="Calibri"/>
        </w:rPr>
      </w:pPr>
    </w:p>
    <w:p w14:paraId="4C319598" w14:textId="77777777" w:rsidR="00316C4D" w:rsidRDefault="00000000">
      <w:pPr>
        <w:jc w:val="both"/>
        <w:rPr>
          <w:rFonts w:ascii="Calibri" w:eastAsia="Calibri" w:hAnsi="Calibri" w:cs="Calibri"/>
        </w:rPr>
      </w:pPr>
      <w:r>
        <w:rPr>
          <w:rFonts w:ascii="Calibri" w:eastAsia="Calibri" w:hAnsi="Calibri" w:cs="Calibri"/>
        </w:rPr>
        <w:t xml:space="preserve">Ingredientes: </w:t>
      </w:r>
    </w:p>
    <w:p w14:paraId="2544C38F" w14:textId="77777777" w:rsidR="00316C4D" w:rsidRDefault="00316C4D">
      <w:pPr>
        <w:jc w:val="both"/>
        <w:rPr>
          <w:rFonts w:ascii="Calibri" w:eastAsia="Calibri" w:hAnsi="Calibri" w:cs="Calibri"/>
        </w:rPr>
      </w:pPr>
    </w:p>
    <w:p w14:paraId="5A0F0889" w14:textId="77777777" w:rsidR="00316C4D" w:rsidRDefault="00000000">
      <w:pPr>
        <w:numPr>
          <w:ilvl w:val="0"/>
          <w:numId w:val="4"/>
        </w:numPr>
        <w:jc w:val="both"/>
        <w:rPr>
          <w:rFonts w:ascii="Calibri" w:eastAsia="Calibri" w:hAnsi="Calibri" w:cs="Calibri"/>
        </w:rPr>
      </w:pPr>
      <w:r>
        <w:rPr>
          <w:rFonts w:ascii="Calibri" w:eastAsia="Calibri" w:hAnsi="Calibri" w:cs="Calibri"/>
        </w:rPr>
        <w:t>2 onzas Casa Dragones Blanco</w:t>
      </w:r>
    </w:p>
    <w:p w14:paraId="0DC74378" w14:textId="77777777" w:rsidR="00316C4D" w:rsidRDefault="00000000">
      <w:pPr>
        <w:numPr>
          <w:ilvl w:val="0"/>
          <w:numId w:val="4"/>
        </w:numPr>
        <w:jc w:val="both"/>
        <w:rPr>
          <w:rFonts w:ascii="Calibri" w:eastAsia="Calibri" w:hAnsi="Calibri" w:cs="Calibri"/>
        </w:rPr>
      </w:pPr>
      <w:r>
        <w:rPr>
          <w:rFonts w:ascii="Calibri" w:eastAsia="Calibri" w:hAnsi="Calibri" w:cs="Calibri"/>
        </w:rPr>
        <w:t>2 onzas Jugo de Mandarina</w:t>
      </w:r>
    </w:p>
    <w:p w14:paraId="307401F3" w14:textId="77777777" w:rsidR="00316C4D" w:rsidRDefault="00000000">
      <w:pPr>
        <w:numPr>
          <w:ilvl w:val="0"/>
          <w:numId w:val="4"/>
        </w:numPr>
        <w:jc w:val="both"/>
        <w:rPr>
          <w:rFonts w:ascii="Calibri" w:eastAsia="Calibri" w:hAnsi="Calibri" w:cs="Calibri"/>
        </w:rPr>
      </w:pPr>
      <w:r>
        <w:rPr>
          <w:rFonts w:ascii="Calibri" w:eastAsia="Calibri" w:hAnsi="Calibri" w:cs="Calibri"/>
        </w:rPr>
        <w:t xml:space="preserve">½ onza </w:t>
      </w:r>
      <w:proofErr w:type="spellStart"/>
      <w:r>
        <w:rPr>
          <w:rFonts w:ascii="Calibri" w:eastAsia="Calibri" w:hAnsi="Calibri" w:cs="Calibri"/>
        </w:rPr>
        <w:t>Aquafaba</w:t>
      </w:r>
      <w:proofErr w:type="spellEnd"/>
    </w:p>
    <w:p w14:paraId="6D7B9952" w14:textId="77777777" w:rsidR="00316C4D" w:rsidRDefault="00000000">
      <w:pPr>
        <w:numPr>
          <w:ilvl w:val="0"/>
          <w:numId w:val="4"/>
        </w:numPr>
        <w:jc w:val="both"/>
        <w:rPr>
          <w:rFonts w:ascii="Calibri" w:eastAsia="Calibri" w:hAnsi="Calibri" w:cs="Calibri"/>
        </w:rPr>
      </w:pPr>
      <w:r>
        <w:rPr>
          <w:rFonts w:ascii="Calibri" w:eastAsia="Calibri" w:hAnsi="Calibri" w:cs="Calibri"/>
        </w:rPr>
        <w:t>2 cucharaditas de mermelada de cempasúchil</w:t>
      </w:r>
    </w:p>
    <w:p w14:paraId="39B5DB05" w14:textId="77777777" w:rsidR="00316C4D" w:rsidRDefault="00000000">
      <w:pPr>
        <w:numPr>
          <w:ilvl w:val="0"/>
          <w:numId w:val="4"/>
        </w:numPr>
        <w:jc w:val="both"/>
        <w:rPr>
          <w:rFonts w:ascii="Calibri" w:eastAsia="Calibri" w:hAnsi="Calibri" w:cs="Calibri"/>
        </w:rPr>
      </w:pPr>
      <w:r>
        <w:rPr>
          <w:rFonts w:ascii="Calibri" w:eastAsia="Calibri" w:hAnsi="Calibri" w:cs="Calibri"/>
        </w:rPr>
        <w:t>Flor de cempasúchil, caramelo de cáscara de mandarina deshidratado</w:t>
      </w:r>
    </w:p>
    <w:p w14:paraId="10A02EF4" w14:textId="77777777" w:rsidR="00316C4D" w:rsidRDefault="00316C4D">
      <w:pPr>
        <w:jc w:val="both"/>
        <w:rPr>
          <w:rFonts w:ascii="Calibri" w:eastAsia="Calibri" w:hAnsi="Calibri" w:cs="Calibri"/>
        </w:rPr>
      </w:pPr>
    </w:p>
    <w:p w14:paraId="6C35FBD6" w14:textId="77777777" w:rsidR="00316C4D" w:rsidRDefault="00316C4D">
      <w:pPr>
        <w:jc w:val="both"/>
        <w:rPr>
          <w:rFonts w:ascii="Calibri" w:eastAsia="Calibri" w:hAnsi="Calibri" w:cs="Calibri"/>
        </w:rPr>
      </w:pPr>
    </w:p>
    <w:p w14:paraId="6E0B3F98" w14:textId="77777777" w:rsidR="00316C4D" w:rsidRDefault="00316C4D">
      <w:pPr>
        <w:jc w:val="both"/>
        <w:rPr>
          <w:rFonts w:ascii="Calibri" w:eastAsia="Calibri" w:hAnsi="Calibri" w:cs="Calibri"/>
        </w:rPr>
      </w:pPr>
    </w:p>
    <w:p w14:paraId="409397FD" w14:textId="77777777" w:rsidR="00316C4D" w:rsidRDefault="00000000">
      <w:pPr>
        <w:jc w:val="both"/>
        <w:rPr>
          <w:rFonts w:ascii="Calibri" w:eastAsia="Calibri" w:hAnsi="Calibri" w:cs="Calibri"/>
        </w:rPr>
      </w:pPr>
      <w:r>
        <w:rPr>
          <w:rFonts w:ascii="Calibri" w:eastAsia="Calibri" w:hAnsi="Calibri" w:cs="Calibri"/>
        </w:rPr>
        <w:t xml:space="preserve">Modo de preparación: Mezcla los ingredientes en un </w:t>
      </w:r>
      <w:proofErr w:type="spellStart"/>
      <w:r>
        <w:rPr>
          <w:rFonts w:ascii="Calibri" w:eastAsia="Calibri" w:hAnsi="Calibri" w:cs="Calibri"/>
        </w:rPr>
        <w:t>shaker</w:t>
      </w:r>
      <w:proofErr w:type="spellEnd"/>
      <w:r>
        <w:rPr>
          <w:rFonts w:ascii="Calibri" w:eastAsia="Calibri" w:hAnsi="Calibri" w:cs="Calibri"/>
        </w:rPr>
        <w:t xml:space="preserve"> y realiza un doble colado en un vaso coupé. Decora con una flor de cempasúchil y el caramelo de cáscara de mandarina.</w:t>
      </w:r>
    </w:p>
    <w:p w14:paraId="793AA2CB" w14:textId="77777777" w:rsidR="00316C4D" w:rsidRDefault="00316C4D">
      <w:pPr>
        <w:jc w:val="both"/>
        <w:rPr>
          <w:rFonts w:ascii="Calibri" w:eastAsia="Calibri" w:hAnsi="Calibri" w:cs="Calibri"/>
        </w:rPr>
      </w:pPr>
    </w:p>
    <w:p w14:paraId="59843670" w14:textId="77777777" w:rsidR="00316C4D" w:rsidRDefault="00000000">
      <w:pPr>
        <w:jc w:val="both"/>
        <w:rPr>
          <w:rFonts w:ascii="Calibri" w:eastAsia="Calibri" w:hAnsi="Calibri" w:cs="Calibri"/>
        </w:rPr>
      </w:pPr>
      <w:r>
        <w:rPr>
          <w:rFonts w:ascii="Calibri" w:eastAsia="Calibri" w:hAnsi="Calibri" w:cs="Calibri"/>
          <w:b/>
          <w:i/>
        </w:rPr>
        <w:t xml:space="preserve">FLOR DE DRAGÓN: </w:t>
      </w:r>
      <w:r>
        <w:rPr>
          <w:rFonts w:ascii="Calibri" w:eastAsia="Calibri" w:hAnsi="Calibri" w:cs="Calibri"/>
        </w:rPr>
        <w:t xml:space="preserve">Otro coctel que pone al cempasúchil en el centro de la conversación y los brindis, mostrando así la versatilidad de esta flor de temporada y de Tequila Casa Dragones Blanco.  </w:t>
      </w:r>
    </w:p>
    <w:p w14:paraId="402947B8" w14:textId="77777777" w:rsidR="00316C4D" w:rsidRDefault="00316C4D">
      <w:pPr>
        <w:jc w:val="both"/>
        <w:rPr>
          <w:rFonts w:ascii="Calibri" w:eastAsia="Calibri" w:hAnsi="Calibri" w:cs="Calibri"/>
        </w:rPr>
      </w:pPr>
    </w:p>
    <w:p w14:paraId="0AB1404E" w14:textId="77777777" w:rsidR="00316C4D" w:rsidRDefault="00000000">
      <w:pPr>
        <w:jc w:val="both"/>
        <w:rPr>
          <w:rFonts w:ascii="Calibri" w:eastAsia="Calibri" w:hAnsi="Calibri" w:cs="Calibri"/>
        </w:rPr>
      </w:pPr>
      <w:r>
        <w:rPr>
          <w:rFonts w:ascii="Calibri" w:eastAsia="Calibri" w:hAnsi="Calibri" w:cs="Calibri"/>
        </w:rPr>
        <w:t>Ingredientes:</w:t>
      </w:r>
    </w:p>
    <w:p w14:paraId="4CFC9760" w14:textId="77777777" w:rsidR="00316C4D" w:rsidRDefault="00316C4D">
      <w:pPr>
        <w:jc w:val="both"/>
        <w:rPr>
          <w:rFonts w:ascii="Calibri" w:eastAsia="Calibri" w:hAnsi="Calibri" w:cs="Calibri"/>
        </w:rPr>
      </w:pPr>
    </w:p>
    <w:p w14:paraId="114809B5" w14:textId="77777777" w:rsidR="00316C4D" w:rsidRDefault="00000000">
      <w:pPr>
        <w:numPr>
          <w:ilvl w:val="0"/>
          <w:numId w:val="1"/>
        </w:numPr>
        <w:jc w:val="both"/>
        <w:rPr>
          <w:rFonts w:ascii="Calibri" w:eastAsia="Calibri" w:hAnsi="Calibri" w:cs="Calibri"/>
        </w:rPr>
      </w:pPr>
      <w:r>
        <w:rPr>
          <w:rFonts w:ascii="Calibri" w:eastAsia="Calibri" w:hAnsi="Calibri" w:cs="Calibri"/>
        </w:rPr>
        <w:t xml:space="preserve">1 </w:t>
      </w:r>
      <w:proofErr w:type="gramStart"/>
      <w:r>
        <w:rPr>
          <w:rFonts w:ascii="Calibri" w:eastAsia="Calibri" w:hAnsi="Calibri" w:cs="Calibri"/>
        </w:rPr>
        <w:t>½  onzas</w:t>
      </w:r>
      <w:proofErr w:type="gramEnd"/>
      <w:r>
        <w:rPr>
          <w:rFonts w:ascii="Calibri" w:eastAsia="Calibri" w:hAnsi="Calibri" w:cs="Calibri"/>
        </w:rPr>
        <w:t xml:space="preserve"> de Tequila Casa Dragones Blanco.</w:t>
      </w:r>
    </w:p>
    <w:p w14:paraId="13A91157" w14:textId="77777777" w:rsidR="00316C4D" w:rsidRDefault="00000000">
      <w:pPr>
        <w:numPr>
          <w:ilvl w:val="0"/>
          <w:numId w:val="1"/>
        </w:numPr>
        <w:jc w:val="both"/>
        <w:rPr>
          <w:rFonts w:ascii="Calibri" w:eastAsia="Calibri" w:hAnsi="Calibri" w:cs="Calibri"/>
        </w:rPr>
      </w:pPr>
      <w:r>
        <w:rPr>
          <w:rFonts w:ascii="Calibri" w:eastAsia="Calibri" w:hAnsi="Calibri" w:cs="Calibri"/>
        </w:rPr>
        <w:t>1 ½ onzas de puré de higo y cempasúchil.</w:t>
      </w:r>
    </w:p>
    <w:p w14:paraId="580AED01" w14:textId="77777777" w:rsidR="00316C4D" w:rsidRDefault="00000000">
      <w:pPr>
        <w:numPr>
          <w:ilvl w:val="0"/>
          <w:numId w:val="1"/>
        </w:numPr>
        <w:jc w:val="both"/>
        <w:rPr>
          <w:rFonts w:ascii="Calibri" w:eastAsia="Calibri" w:hAnsi="Calibri" w:cs="Calibri"/>
        </w:rPr>
      </w:pPr>
      <w:r>
        <w:rPr>
          <w:rFonts w:ascii="Calibri" w:eastAsia="Calibri" w:hAnsi="Calibri" w:cs="Calibri"/>
        </w:rPr>
        <w:t>½ onza de jugo de manzana verde.</w:t>
      </w:r>
    </w:p>
    <w:p w14:paraId="36331442" w14:textId="77777777" w:rsidR="00316C4D" w:rsidRDefault="00000000">
      <w:pPr>
        <w:numPr>
          <w:ilvl w:val="0"/>
          <w:numId w:val="1"/>
        </w:numPr>
        <w:jc w:val="both"/>
        <w:rPr>
          <w:rFonts w:ascii="Calibri" w:eastAsia="Calibri" w:hAnsi="Calibri" w:cs="Calibri"/>
        </w:rPr>
      </w:pPr>
      <w:r>
        <w:rPr>
          <w:rFonts w:ascii="Calibri" w:eastAsia="Calibri" w:hAnsi="Calibri" w:cs="Calibri"/>
        </w:rPr>
        <w:t>½ onza de jugo de limón verde.</w:t>
      </w:r>
    </w:p>
    <w:p w14:paraId="609CFA19" w14:textId="77777777" w:rsidR="00316C4D" w:rsidRDefault="00000000">
      <w:pPr>
        <w:numPr>
          <w:ilvl w:val="0"/>
          <w:numId w:val="1"/>
        </w:numPr>
        <w:jc w:val="both"/>
        <w:rPr>
          <w:rFonts w:ascii="Calibri" w:eastAsia="Calibri" w:hAnsi="Calibri" w:cs="Calibri"/>
        </w:rPr>
      </w:pPr>
      <w:proofErr w:type="spellStart"/>
      <w:r>
        <w:rPr>
          <w:rFonts w:ascii="Calibri" w:eastAsia="Calibri" w:hAnsi="Calibri" w:cs="Calibri"/>
        </w:rPr>
        <w:t>Garnish</w:t>
      </w:r>
      <w:proofErr w:type="spellEnd"/>
      <w:r>
        <w:rPr>
          <w:rFonts w:ascii="Calibri" w:eastAsia="Calibri" w:hAnsi="Calibri" w:cs="Calibri"/>
        </w:rPr>
        <w:t>: pétalos de cempasúchil.</w:t>
      </w:r>
    </w:p>
    <w:p w14:paraId="01336DEC" w14:textId="77777777" w:rsidR="00316C4D" w:rsidRDefault="00316C4D">
      <w:pPr>
        <w:jc w:val="both"/>
        <w:rPr>
          <w:rFonts w:ascii="Calibri" w:eastAsia="Calibri" w:hAnsi="Calibri" w:cs="Calibri"/>
        </w:rPr>
      </w:pPr>
    </w:p>
    <w:p w14:paraId="2D0CAC3C" w14:textId="77777777" w:rsidR="00316C4D" w:rsidRDefault="00000000">
      <w:pPr>
        <w:jc w:val="both"/>
        <w:rPr>
          <w:rFonts w:ascii="Calibri" w:eastAsia="Calibri" w:hAnsi="Calibri" w:cs="Calibri"/>
        </w:rPr>
      </w:pPr>
      <w:r>
        <w:rPr>
          <w:rFonts w:ascii="Calibri" w:eastAsia="Calibri" w:hAnsi="Calibri" w:cs="Calibri"/>
        </w:rPr>
        <w:t xml:space="preserve">Modo de preparación: En un </w:t>
      </w:r>
      <w:proofErr w:type="spellStart"/>
      <w:r>
        <w:rPr>
          <w:rFonts w:ascii="Calibri" w:eastAsia="Calibri" w:hAnsi="Calibri" w:cs="Calibri"/>
        </w:rPr>
        <w:t>shaker</w:t>
      </w:r>
      <w:proofErr w:type="spellEnd"/>
      <w:r>
        <w:rPr>
          <w:rFonts w:ascii="Calibri" w:eastAsia="Calibri" w:hAnsi="Calibri" w:cs="Calibri"/>
        </w:rPr>
        <w:t>, agrega el puré con los 3 ingredientes restantes y añade hielo. Agita hasta que el recipiente esté frío. Sirve en una copa de tu preferencia y decora con pétalos de cempasúchil.</w:t>
      </w:r>
    </w:p>
    <w:p w14:paraId="5A3847CC" w14:textId="77777777" w:rsidR="00316C4D" w:rsidRDefault="00000000">
      <w:pPr>
        <w:jc w:val="both"/>
        <w:rPr>
          <w:rFonts w:ascii="Calibri" w:eastAsia="Calibri" w:hAnsi="Calibri" w:cs="Calibri"/>
        </w:rPr>
      </w:pPr>
      <w:r>
        <w:rPr>
          <w:rFonts w:ascii="Calibri" w:eastAsia="Calibri" w:hAnsi="Calibri" w:cs="Calibri"/>
        </w:rPr>
        <w:t xml:space="preserve"> </w:t>
      </w:r>
    </w:p>
    <w:p w14:paraId="3C2745D2" w14:textId="77777777" w:rsidR="00316C4D" w:rsidRDefault="00000000">
      <w:pPr>
        <w:jc w:val="both"/>
        <w:rPr>
          <w:rFonts w:ascii="Calibri" w:eastAsia="Calibri" w:hAnsi="Calibri" w:cs="Calibri"/>
        </w:rPr>
      </w:pPr>
      <w:r>
        <w:rPr>
          <w:rFonts w:ascii="Calibri" w:eastAsia="Calibri" w:hAnsi="Calibri" w:cs="Calibri"/>
          <w:b/>
          <w:i/>
        </w:rPr>
        <w:t xml:space="preserve">JANITZIO: </w:t>
      </w:r>
      <w:r>
        <w:rPr>
          <w:rFonts w:ascii="Calibri" w:eastAsia="Calibri" w:hAnsi="Calibri" w:cs="Calibri"/>
        </w:rPr>
        <w:t xml:space="preserve">Ricardo Bobadilla, otro mixólogo participante de las </w:t>
      </w:r>
      <w:proofErr w:type="spellStart"/>
      <w:r>
        <w:rPr>
          <w:rFonts w:ascii="Calibri" w:eastAsia="Calibri" w:hAnsi="Calibri" w:cs="Calibri"/>
        </w:rPr>
        <w:t>Jamming</w:t>
      </w:r>
      <w:proofErr w:type="spellEnd"/>
      <w:r>
        <w:rPr>
          <w:rFonts w:ascii="Calibri" w:eastAsia="Calibri" w:hAnsi="Calibri" w:cs="Calibri"/>
        </w:rPr>
        <w:t xml:space="preserve"> </w:t>
      </w:r>
      <w:proofErr w:type="spellStart"/>
      <w:r>
        <w:rPr>
          <w:rFonts w:ascii="Calibri" w:eastAsia="Calibri" w:hAnsi="Calibri" w:cs="Calibri"/>
        </w:rPr>
        <w:t>Sessions</w:t>
      </w:r>
      <w:proofErr w:type="spellEnd"/>
      <w:r>
        <w:rPr>
          <w:rFonts w:ascii="Calibri" w:eastAsia="Calibri" w:hAnsi="Calibri" w:cs="Calibri"/>
        </w:rPr>
        <w:t xml:space="preserve">, creo este un cóctel que, como su nombre lo sugiere, se inspira no sólo en el Día de Muertos, sino uno de los sitios en México donde se celebra como ningún otro en el país y mundo. </w:t>
      </w:r>
    </w:p>
    <w:p w14:paraId="49AE703E" w14:textId="77777777" w:rsidR="00316C4D" w:rsidRDefault="00316C4D">
      <w:pPr>
        <w:jc w:val="both"/>
        <w:rPr>
          <w:rFonts w:ascii="Calibri" w:eastAsia="Calibri" w:hAnsi="Calibri" w:cs="Calibri"/>
        </w:rPr>
      </w:pPr>
    </w:p>
    <w:p w14:paraId="4414C407" w14:textId="77777777" w:rsidR="00316C4D" w:rsidRDefault="00000000">
      <w:pPr>
        <w:jc w:val="both"/>
        <w:rPr>
          <w:rFonts w:ascii="Calibri" w:eastAsia="Calibri" w:hAnsi="Calibri" w:cs="Calibri"/>
        </w:rPr>
      </w:pPr>
      <w:r>
        <w:rPr>
          <w:rFonts w:ascii="Calibri" w:eastAsia="Calibri" w:hAnsi="Calibri" w:cs="Calibri"/>
        </w:rPr>
        <w:t xml:space="preserve">Ingredientes: </w:t>
      </w:r>
    </w:p>
    <w:p w14:paraId="6BB121A6" w14:textId="77777777" w:rsidR="00316C4D" w:rsidRDefault="00316C4D">
      <w:pPr>
        <w:jc w:val="both"/>
        <w:rPr>
          <w:rFonts w:ascii="Calibri" w:eastAsia="Calibri" w:hAnsi="Calibri" w:cs="Calibri"/>
        </w:rPr>
      </w:pPr>
    </w:p>
    <w:p w14:paraId="0564C6BC" w14:textId="77777777" w:rsidR="00316C4D" w:rsidRDefault="00000000">
      <w:pPr>
        <w:numPr>
          <w:ilvl w:val="0"/>
          <w:numId w:val="6"/>
        </w:numPr>
        <w:jc w:val="both"/>
        <w:rPr>
          <w:rFonts w:ascii="Calibri" w:eastAsia="Calibri" w:hAnsi="Calibri" w:cs="Calibri"/>
        </w:rPr>
      </w:pPr>
      <w:r>
        <w:rPr>
          <w:rFonts w:ascii="Calibri" w:eastAsia="Calibri" w:hAnsi="Calibri" w:cs="Calibri"/>
        </w:rPr>
        <w:t>1 ½ onzas de Tequila Casa Dragones Blanco.</w:t>
      </w:r>
    </w:p>
    <w:p w14:paraId="0628BD4B" w14:textId="77777777" w:rsidR="00316C4D" w:rsidRDefault="00000000">
      <w:pPr>
        <w:numPr>
          <w:ilvl w:val="0"/>
          <w:numId w:val="6"/>
        </w:numPr>
        <w:jc w:val="both"/>
        <w:rPr>
          <w:rFonts w:ascii="Calibri" w:eastAsia="Calibri" w:hAnsi="Calibri" w:cs="Calibri"/>
        </w:rPr>
      </w:pPr>
      <w:r>
        <w:rPr>
          <w:rFonts w:ascii="Calibri" w:eastAsia="Calibri" w:hAnsi="Calibri" w:cs="Calibri"/>
        </w:rPr>
        <w:t xml:space="preserve">1 onza </w:t>
      </w:r>
      <w:proofErr w:type="spellStart"/>
      <w:r>
        <w:rPr>
          <w:rFonts w:ascii="Calibri" w:eastAsia="Calibri" w:hAnsi="Calibri" w:cs="Calibri"/>
        </w:rPr>
        <w:t>Vermouth</w:t>
      </w:r>
      <w:proofErr w:type="spellEnd"/>
      <w:r>
        <w:rPr>
          <w:rFonts w:ascii="Calibri" w:eastAsia="Calibri" w:hAnsi="Calibri" w:cs="Calibri"/>
        </w:rPr>
        <w:t xml:space="preserve"> Blanco infusionado con huitlacoche. </w:t>
      </w:r>
    </w:p>
    <w:p w14:paraId="63F2930D" w14:textId="77777777" w:rsidR="00316C4D" w:rsidRDefault="00000000">
      <w:pPr>
        <w:numPr>
          <w:ilvl w:val="0"/>
          <w:numId w:val="6"/>
        </w:numPr>
        <w:jc w:val="both"/>
        <w:rPr>
          <w:rFonts w:ascii="Calibri" w:eastAsia="Calibri" w:hAnsi="Calibri" w:cs="Calibri"/>
        </w:rPr>
      </w:pPr>
      <w:r>
        <w:rPr>
          <w:rFonts w:ascii="Calibri" w:eastAsia="Calibri" w:hAnsi="Calibri" w:cs="Calibri"/>
        </w:rPr>
        <w:t xml:space="preserve">1 onza </w:t>
      </w:r>
      <w:proofErr w:type="spellStart"/>
      <w:r>
        <w:rPr>
          <w:rFonts w:ascii="Calibri" w:eastAsia="Calibri" w:hAnsi="Calibri" w:cs="Calibri"/>
        </w:rPr>
        <w:t>Cold</w:t>
      </w:r>
      <w:proofErr w:type="spellEnd"/>
      <w:r>
        <w:rPr>
          <w:rFonts w:ascii="Calibri" w:eastAsia="Calibri" w:hAnsi="Calibri" w:cs="Calibri"/>
        </w:rPr>
        <w:t xml:space="preserve"> </w:t>
      </w:r>
      <w:proofErr w:type="spellStart"/>
      <w:r>
        <w:rPr>
          <w:rFonts w:ascii="Calibri" w:eastAsia="Calibri" w:hAnsi="Calibri" w:cs="Calibri"/>
        </w:rPr>
        <w:t>Brew</w:t>
      </w:r>
      <w:proofErr w:type="spellEnd"/>
      <w:r>
        <w:rPr>
          <w:rFonts w:ascii="Calibri" w:eastAsia="Calibri" w:hAnsi="Calibri" w:cs="Calibri"/>
        </w:rPr>
        <w:t xml:space="preserve">. </w:t>
      </w:r>
    </w:p>
    <w:p w14:paraId="6C004B63" w14:textId="77777777" w:rsidR="00316C4D" w:rsidRDefault="00000000">
      <w:pPr>
        <w:numPr>
          <w:ilvl w:val="0"/>
          <w:numId w:val="6"/>
        </w:numPr>
        <w:jc w:val="both"/>
        <w:rPr>
          <w:rFonts w:ascii="Calibri" w:eastAsia="Calibri" w:hAnsi="Calibri" w:cs="Calibri"/>
        </w:rPr>
      </w:pPr>
      <w:r>
        <w:rPr>
          <w:rFonts w:ascii="Calibri" w:eastAsia="Calibri" w:hAnsi="Calibri" w:cs="Calibri"/>
        </w:rPr>
        <w:t xml:space="preserve">1 cubo Helado y Licor de Naranja. </w:t>
      </w:r>
    </w:p>
    <w:p w14:paraId="625903DB" w14:textId="77777777" w:rsidR="00316C4D" w:rsidRDefault="00316C4D">
      <w:pPr>
        <w:jc w:val="both"/>
        <w:rPr>
          <w:rFonts w:ascii="Calibri" w:eastAsia="Calibri" w:hAnsi="Calibri" w:cs="Calibri"/>
        </w:rPr>
      </w:pPr>
    </w:p>
    <w:p w14:paraId="0BF5E22C" w14:textId="77777777" w:rsidR="00316C4D" w:rsidRDefault="00000000">
      <w:pPr>
        <w:jc w:val="both"/>
        <w:rPr>
          <w:rFonts w:ascii="Calibri" w:eastAsia="Calibri" w:hAnsi="Calibri" w:cs="Calibri"/>
        </w:rPr>
      </w:pPr>
      <w:r>
        <w:rPr>
          <w:rFonts w:ascii="Calibri" w:eastAsia="Calibri" w:hAnsi="Calibri" w:cs="Calibri"/>
        </w:rPr>
        <w:t xml:space="preserve">Modo de preparación: Coloca en un vaso </w:t>
      </w:r>
      <w:proofErr w:type="spellStart"/>
      <w:r>
        <w:rPr>
          <w:rFonts w:ascii="Calibri" w:eastAsia="Calibri" w:hAnsi="Calibri" w:cs="Calibri"/>
        </w:rPr>
        <w:t>old-fashioned</w:t>
      </w:r>
      <w:proofErr w:type="spellEnd"/>
      <w:r>
        <w:rPr>
          <w:rFonts w:ascii="Calibri" w:eastAsia="Calibri" w:hAnsi="Calibri" w:cs="Calibri"/>
        </w:rPr>
        <w:t xml:space="preserve"> un cubo de helado y licor de naranja. En un vaso </w:t>
      </w:r>
      <w:proofErr w:type="spellStart"/>
      <w:r>
        <w:rPr>
          <w:rFonts w:ascii="Calibri" w:eastAsia="Calibri" w:hAnsi="Calibri" w:cs="Calibri"/>
        </w:rPr>
        <w:t>coctelero</w:t>
      </w:r>
      <w:proofErr w:type="spellEnd"/>
      <w:r>
        <w:rPr>
          <w:rFonts w:ascii="Calibri" w:eastAsia="Calibri" w:hAnsi="Calibri" w:cs="Calibri"/>
        </w:rPr>
        <w:t xml:space="preserve"> previamente enfriado, sirve el </w:t>
      </w:r>
      <w:proofErr w:type="spellStart"/>
      <w:r>
        <w:rPr>
          <w:rFonts w:ascii="Calibri" w:eastAsia="Calibri" w:hAnsi="Calibri" w:cs="Calibri"/>
        </w:rPr>
        <w:t>cold</w:t>
      </w:r>
      <w:proofErr w:type="spellEnd"/>
      <w:r>
        <w:rPr>
          <w:rFonts w:ascii="Calibri" w:eastAsia="Calibri" w:hAnsi="Calibri" w:cs="Calibri"/>
        </w:rPr>
        <w:t xml:space="preserve"> </w:t>
      </w:r>
      <w:proofErr w:type="spellStart"/>
      <w:r>
        <w:rPr>
          <w:rFonts w:ascii="Calibri" w:eastAsia="Calibri" w:hAnsi="Calibri" w:cs="Calibri"/>
        </w:rPr>
        <w:t>brew</w:t>
      </w:r>
      <w:proofErr w:type="spellEnd"/>
      <w:r>
        <w:rPr>
          <w:rFonts w:ascii="Calibri" w:eastAsia="Calibri" w:hAnsi="Calibri" w:cs="Calibri"/>
        </w:rPr>
        <w:t xml:space="preserve">, </w:t>
      </w:r>
      <w:proofErr w:type="spellStart"/>
      <w:r>
        <w:rPr>
          <w:rFonts w:ascii="Calibri" w:eastAsia="Calibri" w:hAnsi="Calibri" w:cs="Calibri"/>
        </w:rPr>
        <w:t>vermouth</w:t>
      </w:r>
      <w:proofErr w:type="spellEnd"/>
      <w:r>
        <w:rPr>
          <w:rFonts w:ascii="Calibri" w:eastAsia="Calibri" w:hAnsi="Calibri" w:cs="Calibri"/>
        </w:rPr>
        <w:t xml:space="preserve"> blanco infusionado con huitlacoche y Casa Dragones Blanco. Agrega hielo y mezcla por 6 segundos. Sirve sobre el vaso </w:t>
      </w:r>
      <w:proofErr w:type="spellStart"/>
      <w:r>
        <w:rPr>
          <w:rFonts w:ascii="Calibri" w:eastAsia="Calibri" w:hAnsi="Calibri" w:cs="Calibri"/>
        </w:rPr>
        <w:t>old-fashioned</w:t>
      </w:r>
      <w:proofErr w:type="spellEnd"/>
      <w:r>
        <w:rPr>
          <w:rFonts w:ascii="Calibri" w:eastAsia="Calibri" w:hAnsi="Calibri" w:cs="Calibri"/>
        </w:rPr>
        <w:t>.</w:t>
      </w:r>
    </w:p>
    <w:p w14:paraId="72F25DE4" w14:textId="77777777" w:rsidR="00316C4D" w:rsidRDefault="00316C4D">
      <w:pPr>
        <w:jc w:val="both"/>
        <w:rPr>
          <w:rFonts w:ascii="Calibri" w:eastAsia="Calibri" w:hAnsi="Calibri" w:cs="Calibri"/>
        </w:rPr>
      </w:pPr>
    </w:p>
    <w:p w14:paraId="5708DE9A" w14:textId="77777777" w:rsidR="00316C4D" w:rsidRDefault="00000000">
      <w:pPr>
        <w:jc w:val="both"/>
        <w:rPr>
          <w:rFonts w:ascii="Calibri" w:eastAsia="Calibri" w:hAnsi="Calibri" w:cs="Calibri"/>
        </w:rPr>
      </w:pPr>
      <w:r>
        <w:rPr>
          <w:rFonts w:ascii="Calibri" w:eastAsia="Calibri" w:hAnsi="Calibri" w:cs="Calibri"/>
          <w:b/>
          <w:i/>
        </w:rPr>
        <w:t xml:space="preserve">A TODOS SANTOS: </w:t>
      </w:r>
      <w:r>
        <w:rPr>
          <w:rFonts w:ascii="Calibri" w:eastAsia="Calibri" w:hAnsi="Calibri" w:cs="Calibri"/>
        </w:rPr>
        <w:t xml:space="preserve">Alejandra Orozco, finalista igual de las </w:t>
      </w:r>
      <w:proofErr w:type="spellStart"/>
      <w:r>
        <w:rPr>
          <w:rFonts w:ascii="Calibri" w:eastAsia="Calibri" w:hAnsi="Calibri" w:cs="Calibri"/>
        </w:rPr>
        <w:t>Jammin</w:t>
      </w:r>
      <w:proofErr w:type="spellEnd"/>
      <w:r>
        <w:rPr>
          <w:rFonts w:ascii="Calibri" w:eastAsia="Calibri" w:hAnsi="Calibri" w:cs="Calibri"/>
        </w:rPr>
        <w:t xml:space="preserve"> </w:t>
      </w:r>
      <w:proofErr w:type="spellStart"/>
      <w:r>
        <w:rPr>
          <w:rFonts w:ascii="Calibri" w:eastAsia="Calibri" w:hAnsi="Calibri" w:cs="Calibri"/>
        </w:rPr>
        <w:t>Sessions</w:t>
      </w:r>
      <w:proofErr w:type="spellEnd"/>
      <w:r>
        <w:rPr>
          <w:rFonts w:ascii="Calibri" w:eastAsia="Calibri" w:hAnsi="Calibri" w:cs="Calibri"/>
        </w:rPr>
        <w:t xml:space="preserve">, hizo su aportación e imprimió su visión de lo que significa ser un coctel inspirado en el Día de Muertos. </w:t>
      </w:r>
    </w:p>
    <w:p w14:paraId="0A508DA5" w14:textId="77777777" w:rsidR="00316C4D" w:rsidRDefault="00316C4D">
      <w:pPr>
        <w:jc w:val="both"/>
        <w:rPr>
          <w:rFonts w:ascii="Calibri" w:eastAsia="Calibri" w:hAnsi="Calibri" w:cs="Calibri"/>
        </w:rPr>
      </w:pPr>
    </w:p>
    <w:p w14:paraId="4F56A24C" w14:textId="77777777" w:rsidR="00316C4D" w:rsidRDefault="00000000">
      <w:pPr>
        <w:jc w:val="both"/>
        <w:rPr>
          <w:rFonts w:ascii="Calibri" w:eastAsia="Calibri" w:hAnsi="Calibri" w:cs="Calibri"/>
        </w:rPr>
      </w:pPr>
      <w:r>
        <w:rPr>
          <w:rFonts w:ascii="Calibri" w:eastAsia="Calibri" w:hAnsi="Calibri" w:cs="Calibri"/>
        </w:rPr>
        <w:t>Receta</w:t>
      </w:r>
    </w:p>
    <w:p w14:paraId="499D0FA8" w14:textId="77777777" w:rsidR="00316C4D" w:rsidRDefault="00000000">
      <w:pPr>
        <w:numPr>
          <w:ilvl w:val="0"/>
          <w:numId w:val="2"/>
        </w:numPr>
        <w:jc w:val="both"/>
        <w:rPr>
          <w:rFonts w:ascii="Calibri" w:eastAsia="Calibri" w:hAnsi="Calibri" w:cs="Calibri"/>
        </w:rPr>
      </w:pPr>
      <w:r>
        <w:rPr>
          <w:rFonts w:ascii="Calibri" w:eastAsia="Calibri" w:hAnsi="Calibri" w:cs="Calibri"/>
        </w:rPr>
        <w:t>1 ½ onzas de Tequila Casa Dragones Blanco</w:t>
      </w:r>
    </w:p>
    <w:p w14:paraId="296E75E7" w14:textId="77777777" w:rsidR="00316C4D" w:rsidRDefault="00000000">
      <w:pPr>
        <w:numPr>
          <w:ilvl w:val="0"/>
          <w:numId w:val="2"/>
        </w:numPr>
        <w:jc w:val="both"/>
        <w:rPr>
          <w:rFonts w:ascii="Calibri" w:eastAsia="Calibri" w:hAnsi="Calibri" w:cs="Calibri"/>
        </w:rPr>
      </w:pPr>
      <w:r>
        <w:rPr>
          <w:rFonts w:ascii="Calibri" w:eastAsia="Calibri" w:hAnsi="Calibri" w:cs="Calibri"/>
        </w:rPr>
        <w:t>4 onzas de atole de chocolate.</w:t>
      </w:r>
    </w:p>
    <w:p w14:paraId="0DADD88B" w14:textId="77777777" w:rsidR="00316C4D" w:rsidRDefault="00000000">
      <w:pPr>
        <w:numPr>
          <w:ilvl w:val="0"/>
          <w:numId w:val="2"/>
        </w:numPr>
        <w:jc w:val="both"/>
        <w:rPr>
          <w:rFonts w:ascii="Calibri" w:eastAsia="Calibri" w:hAnsi="Calibri" w:cs="Calibri"/>
        </w:rPr>
      </w:pPr>
      <w:r>
        <w:rPr>
          <w:rFonts w:ascii="Calibri" w:eastAsia="Calibri" w:hAnsi="Calibri" w:cs="Calibri"/>
        </w:rPr>
        <w:t xml:space="preserve">2 onzas de sorbete de flor de azahar </w:t>
      </w:r>
    </w:p>
    <w:p w14:paraId="6158F3C2" w14:textId="77777777" w:rsidR="00316C4D" w:rsidRDefault="00000000">
      <w:pPr>
        <w:numPr>
          <w:ilvl w:val="0"/>
          <w:numId w:val="2"/>
        </w:numPr>
        <w:jc w:val="both"/>
        <w:rPr>
          <w:rFonts w:ascii="Calibri" w:eastAsia="Calibri" w:hAnsi="Calibri" w:cs="Calibri"/>
        </w:rPr>
      </w:pPr>
      <w:r>
        <w:rPr>
          <w:rFonts w:ascii="Calibri" w:eastAsia="Calibri" w:hAnsi="Calibri" w:cs="Calibri"/>
        </w:rPr>
        <w:t xml:space="preserve">⅓ de onza de jugo de limón </w:t>
      </w:r>
    </w:p>
    <w:p w14:paraId="2C8C3A36" w14:textId="77777777" w:rsidR="00316C4D" w:rsidRDefault="00000000">
      <w:pPr>
        <w:numPr>
          <w:ilvl w:val="0"/>
          <w:numId w:val="2"/>
        </w:numPr>
        <w:jc w:val="both"/>
        <w:rPr>
          <w:rFonts w:ascii="Calibri" w:eastAsia="Calibri" w:hAnsi="Calibri" w:cs="Calibri"/>
        </w:rPr>
      </w:pPr>
      <w:r>
        <w:rPr>
          <w:rFonts w:ascii="Calibri" w:eastAsia="Calibri" w:hAnsi="Calibri" w:cs="Calibri"/>
        </w:rPr>
        <w:t>Ralladura de naranja</w:t>
      </w:r>
    </w:p>
    <w:p w14:paraId="1AA1F034" w14:textId="77777777" w:rsidR="00316C4D" w:rsidRDefault="00316C4D">
      <w:pPr>
        <w:jc w:val="both"/>
        <w:rPr>
          <w:rFonts w:ascii="Calibri" w:eastAsia="Calibri" w:hAnsi="Calibri" w:cs="Calibri"/>
        </w:rPr>
      </w:pPr>
    </w:p>
    <w:p w14:paraId="5188B269" w14:textId="77777777" w:rsidR="00316C4D" w:rsidRDefault="00000000">
      <w:pPr>
        <w:jc w:val="both"/>
        <w:rPr>
          <w:rFonts w:ascii="Calibri" w:eastAsia="Calibri" w:hAnsi="Calibri" w:cs="Calibri"/>
        </w:rPr>
      </w:pPr>
      <w:r>
        <w:rPr>
          <w:rFonts w:ascii="Calibri" w:eastAsia="Calibri" w:hAnsi="Calibri" w:cs="Calibri"/>
        </w:rPr>
        <w:lastRenderedPageBreak/>
        <w:t xml:space="preserve">Modo de preparación: Agrega todos los ingredientes en una coctelera Boston </w:t>
      </w:r>
      <w:proofErr w:type="spellStart"/>
      <w:r>
        <w:rPr>
          <w:rFonts w:ascii="Calibri" w:eastAsia="Calibri" w:hAnsi="Calibri" w:cs="Calibri"/>
        </w:rPr>
        <w:t>Shaker</w:t>
      </w:r>
      <w:proofErr w:type="spellEnd"/>
      <w:r>
        <w:rPr>
          <w:rFonts w:ascii="Calibri" w:eastAsia="Calibri" w:hAnsi="Calibri" w:cs="Calibri"/>
        </w:rPr>
        <w:t xml:space="preserve"> con hielo y mezcla hasta enfriar bien. Sirve en vaso Collins previamente enfriado, adornado y con hielo. Agrega 2 oz. de Sorbete de Flor de Azahar con Limón amarillo. Añade ralladura de naranja y azúcar glas.</w:t>
      </w:r>
    </w:p>
    <w:p w14:paraId="043156D7" w14:textId="77777777" w:rsidR="00316C4D" w:rsidRDefault="00316C4D">
      <w:pPr>
        <w:jc w:val="both"/>
        <w:rPr>
          <w:rFonts w:ascii="Calibri" w:eastAsia="Calibri" w:hAnsi="Calibri" w:cs="Calibri"/>
        </w:rPr>
      </w:pPr>
    </w:p>
    <w:p w14:paraId="73DD30C6" w14:textId="77777777" w:rsidR="00316C4D" w:rsidRDefault="00000000">
      <w:pPr>
        <w:jc w:val="both"/>
        <w:rPr>
          <w:rFonts w:ascii="Calibri" w:eastAsia="Calibri" w:hAnsi="Calibri" w:cs="Calibri"/>
        </w:rPr>
      </w:pPr>
      <w:r>
        <w:rPr>
          <w:rFonts w:ascii="Calibri" w:eastAsia="Calibri" w:hAnsi="Calibri" w:cs="Calibri"/>
        </w:rPr>
        <w:t xml:space="preserve">Para más información y recetas, visita </w:t>
      </w:r>
      <w:hyperlink r:id="rId7">
        <w:r w:rsidR="00316C4D">
          <w:rPr>
            <w:rFonts w:ascii="Calibri" w:eastAsia="Calibri" w:hAnsi="Calibri" w:cs="Calibri"/>
            <w:color w:val="1155CC"/>
            <w:u w:val="single"/>
          </w:rPr>
          <w:t>casadragones.com.mx</w:t>
        </w:r>
      </w:hyperlink>
    </w:p>
    <w:p w14:paraId="07A4FE64" w14:textId="77777777" w:rsidR="00316C4D" w:rsidRDefault="00316C4D">
      <w:pPr>
        <w:jc w:val="both"/>
      </w:pPr>
    </w:p>
    <w:p w14:paraId="5FBFE984" w14:textId="77777777" w:rsidR="00316C4D" w:rsidRDefault="00000000">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606E46B7" w14:textId="77777777" w:rsidR="00316C4D" w:rsidRDefault="00000000">
      <w:pPr>
        <w:jc w:val="both"/>
      </w:pPr>
      <w:r>
        <w:rPr>
          <w:rFonts w:ascii="Calibri" w:eastAsia="Calibri" w:hAnsi="Calibri" w:cs="Calibri"/>
          <w:sz w:val="18"/>
          <w:szCs w:val="18"/>
        </w:rPr>
        <w:t xml:space="preserve">Casa Dragones es una casa tequilera con producción en pequeños lotes, conocido por Tequila Casa Dragones Joven, Tequila Casa Dragones Blanco, Tequila Casa Dragones Añejo y Tequila Casa Dragones Reposado </w:t>
      </w:r>
      <w:proofErr w:type="spellStart"/>
      <w:r>
        <w:rPr>
          <w:rFonts w:ascii="Calibri" w:eastAsia="Calibri" w:hAnsi="Calibri" w:cs="Calibri"/>
          <w:sz w:val="18"/>
          <w:szCs w:val="18"/>
        </w:rPr>
        <w:t>Mizunara</w:t>
      </w:r>
      <w:proofErr w:type="spellEnd"/>
      <w:r>
        <w:rPr>
          <w:rFonts w:ascii="Calibri" w:eastAsia="Calibri" w:hAnsi="Calibri" w:cs="Calibri"/>
          <w:sz w:val="18"/>
          <w:szCs w:val="18"/>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Pr>
          <w:rFonts w:ascii="Calibri" w:eastAsia="Calibri" w:hAnsi="Calibri" w:cs="Calibri"/>
          <w:sz w:val="18"/>
          <w:szCs w:val="18"/>
        </w:rPr>
        <w:t>Mizunara</w:t>
      </w:r>
      <w:proofErr w:type="spellEnd"/>
      <w:r>
        <w:rPr>
          <w:rFonts w:ascii="Calibri" w:eastAsia="Calibri" w:hAnsi="Calibri" w:cs="Calibri"/>
          <w:sz w:val="18"/>
          <w:szCs w:val="18"/>
        </w:rPr>
        <w:t xml:space="preserve">, tequila 100% de agave Azul reposado en barricas nuevas de roble </w:t>
      </w:r>
      <w:proofErr w:type="spellStart"/>
      <w:r>
        <w:rPr>
          <w:rFonts w:ascii="Calibri" w:eastAsia="Calibri" w:hAnsi="Calibri" w:cs="Calibri"/>
          <w:sz w:val="18"/>
          <w:szCs w:val="18"/>
        </w:rPr>
        <w:t>Mizunara</w:t>
      </w:r>
      <w:proofErr w:type="spellEnd"/>
      <w:r>
        <w:rPr>
          <w:rFonts w:ascii="Calibri" w:eastAsia="Calibri" w:hAnsi="Calibri" w:cs="Calibri"/>
          <w:sz w:val="18"/>
          <w:szCs w:val="18"/>
        </w:rPr>
        <w:t xml:space="preserve"> que encuentra el balance perfecto entre la </w:t>
      </w:r>
      <w:proofErr w:type="spellStart"/>
      <w:r>
        <w:rPr>
          <w:rFonts w:ascii="Calibri" w:eastAsia="Calibri" w:hAnsi="Calibri" w:cs="Calibri"/>
          <w:sz w:val="18"/>
          <w:szCs w:val="18"/>
        </w:rPr>
        <w:t>mineralidad</w:t>
      </w:r>
      <w:proofErr w:type="spellEnd"/>
      <w:r>
        <w:rPr>
          <w:rFonts w:ascii="Calibri" w:eastAsia="Calibri" w:hAnsi="Calibri" w:cs="Calibri"/>
          <w:sz w:val="18"/>
          <w:szCs w:val="18"/>
        </w:rPr>
        <w:t xml:space="preserve"> del agave con las notas suaves y sedosas del roble japonés, creando una dulzura refinada y elegante que desafía lo establecido. Para </w:t>
      </w:r>
      <w:proofErr w:type="gramStart"/>
      <w:r>
        <w:rPr>
          <w:rFonts w:ascii="Calibri" w:eastAsia="Calibri" w:hAnsi="Calibri" w:cs="Calibri"/>
          <w:sz w:val="18"/>
          <w:szCs w:val="18"/>
        </w:rPr>
        <w:t>mayor información</w:t>
      </w:r>
      <w:proofErr w:type="gramEnd"/>
      <w:r>
        <w:rPr>
          <w:rFonts w:ascii="Calibri" w:eastAsia="Calibri" w:hAnsi="Calibri" w:cs="Calibri"/>
          <w:sz w:val="18"/>
          <w:szCs w:val="18"/>
        </w:rPr>
        <w:t xml:space="preserve"> visita www.casadragones.com</w:t>
      </w:r>
    </w:p>
    <w:p w14:paraId="019BCB8D" w14:textId="77777777" w:rsidR="00316C4D" w:rsidRDefault="00316C4D">
      <w:pPr>
        <w:jc w:val="both"/>
      </w:pPr>
    </w:p>
    <w:p w14:paraId="50DC975F" w14:textId="77777777" w:rsidR="00316C4D" w:rsidRDefault="00000000">
      <w:pPr>
        <w:spacing w:line="240" w:lineRule="auto"/>
        <w:jc w:val="both"/>
        <w:rPr>
          <w:rFonts w:ascii="Calibri" w:eastAsia="Calibri" w:hAnsi="Calibri" w:cs="Calibri"/>
          <w:b/>
        </w:rPr>
      </w:pPr>
      <w:r>
        <w:rPr>
          <w:rFonts w:ascii="Calibri" w:eastAsia="Calibri" w:hAnsi="Calibri" w:cs="Calibri"/>
          <w:b/>
        </w:rPr>
        <w:t>CONTACTO PARA PRENSA</w:t>
      </w:r>
    </w:p>
    <w:p w14:paraId="39A7E55D" w14:textId="77777777" w:rsidR="00316C4D" w:rsidRDefault="00000000">
      <w:pPr>
        <w:rPr>
          <w:rFonts w:ascii="Calibri" w:eastAsia="Calibri" w:hAnsi="Calibri" w:cs="Calibri"/>
          <w:b/>
          <w:highlight w:val="yellow"/>
        </w:rPr>
      </w:pPr>
      <w:r>
        <w:rPr>
          <w:rFonts w:ascii="Calibri" w:eastAsia="Calibri" w:hAnsi="Calibri" w:cs="Calibri"/>
          <w:b/>
          <w:highlight w:val="yellow"/>
        </w:rPr>
        <w:t>XXX</w:t>
      </w:r>
    </w:p>
    <w:p w14:paraId="7916FB85" w14:textId="77777777" w:rsidR="00316C4D" w:rsidRDefault="00316C4D"/>
    <w:sectPr w:rsidR="00316C4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1AD7" w14:textId="77777777" w:rsidR="00EF697D" w:rsidRDefault="00EF697D">
      <w:pPr>
        <w:spacing w:line="240" w:lineRule="auto"/>
      </w:pPr>
      <w:r>
        <w:separator/>
      </w:r>
    </w:p>
  </w:endnote>
  <w:endnote w:type="continuationSeparator" w:id="0">
    <w:p w14:paraId="13E47393" w14:textId="77777777" w:rsidR="00EF697D" w:rsidRDefault="00EF6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B53E" w14:textId="77777777" w:rsidR="00EF697D" w:rsidRDefault="00EF697D">
      <w:pPr>
        <w:spacing w:line="240" w:lineRule="auto"/>
      </w:pPr>
      <w:r>
        <w:separator/>
      </w:r>
    </w:p>
  </w:footnote>
  <w:footnote w:type="continuationSeparator" w:id="0">
    <w:p w14:paraId="2A859D65" w14:textId="77777777" w:rsidR="00EF697D" w:rsidRDefault="00EF6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C771" w14:textId="77777777" w:rsidR="00316C4D" w:rsidRDefault="00000000">
    <w:pPr>
      <w:jc w:val="center"/>
    </w:pPr>
    <w:r>
      <w:rPr>
        <w:noProof/>
        <w:sz w:val="24"/>
        <w:szCs w:val="24"/>
      </w:rPr>
      <w:drawing>
        <wp:inline distT="0" distB="0" distL="0" distR="0" wp14:anchorId="69165AF0" wp14:editId="19ABA62C">
          <wp:extent cx="3935407" cy="613856"/>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3935407" cy="613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574B"/>
    <w:multiLevelType w:val="multilevel"/>
    <w:tmpl w:val="1C06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1E59D5"/>
    <w:multiLevelType w:val="multilevel"/>
    <w:tmpl w:val="377E3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E5BA5"/>
    <w:multiLevelType w:val="multilevel"/>
    <w:tmpl w:val="3E64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2005FA"/>
    <w:multiLevelType w:val="multilevel"/>
    <w:tmpl w:val="109C9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75CE5"/>
    <w:multiLevelType w:val="multilevel"/>
    <w:tmpl w:val="F0BE4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9F1ACA"/>
    <w:multiLevelType w:val="multilevel"/>
    <w:tmpl w:val="C44C3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7215668">
    <w:abstractNumId w:val="3"/>
  </w:num>
  <w:num w:numId="2" w16cid:durableId="1869878819">
    <w:abstractNumId w:val="2"/>
  </w:num>
  <w:num w:numId="3" w16cid:durableId="1353342638">
    <w:abstractNumId w:val="4"/>
  </w:num>
  <w:num w:numId="4" w16cid:durableId="108286135">
    <w:abstractNumId w:val="0"/>
  </w:num>
  <w:num w:numId="5" w16cid:durableId="875778043">
    <w:abstractNumId w:val="1"/>
  </w:num>
  <w:num w:numId="6" w16cid:durableId="2146191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4D"/>
    <w:rsid w:val="00316C4D"/>
    <w:rsid w:val="00586841"/>
    <w:rsid w:val="00780318"/>
    <w:rsid w:val="00816C3C"/>
    <w:rsid w:val="00862814"/>
    <w:rsid w:val="00EF697D"/>
    <w:rsid w:val="00F82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739718"/>
  <w15:docId w15:val="{F83E9175-C116-5741-B266-205F19F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adragones.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Chávez</cp:lastModifiedBy>
  <cp:revision>2</cp:revision>
  <dcterms:created xsi:type="dcterms:W3CDTF">2024-10-03T18:13:00Z</dcterms:created>
  <dcterms:modified xsi:type="dcterms:W3CDTF">2024-10-03T18:13:00Z</dcterms:modified>
</cp:coreProperties>
</file>